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7" w:rsidRPr="00726D9E" w:rsidRDefault="005802E7" w:rsidP="00726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6D9E">
        <w:rPr>
          <w:rFonts w:ascii="Times New Roman" w:hAnsi="Times New Roman" w:cs="Times New Roman"/>
          <w:sz w:val="24"/>
          <w:szCs w:val="24"/>
        </w:rPr>
        <w:t xml:space="preserve">График проведения публичных мероприятий в налоговых инспекциях Хабаровского края на </w:t>
      </w:r>
      <w:r w:rsidR="000857AF">
        <w:rPr>
          <w:rFonts w:ascii="Times New Roman" w:hAnsi="Times New Roman" w:cs="Times New Roman"/>
          <w:sz w:val="24"/>
          <w:szCs w:val="24"/>
        </w:rPr>
        <w:t>4</w:t>
      </w:r>
      <w:r w:rsidRPr="00726D9E">
        <w:rPr>
          <w:rFonts w:ascii="Times New Roman" w:hAnsi="Times New Roman" w:cs="Times New Roman"/>
          <w:sz w:val="24"/>
          <w:szCs w:val="24"/>
        </w:rPr>
        <w:t xml:space="preserve"> квартал 2019 года</w:t>
      </w:r>
    </w:p>
    <w:p w:rsidR="002135F3" w:rsidRPr="00726D9E" w:rsidRDefault="002135F3" w:rsidP="00726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73"/>
        <w:gridCol w:w="1984"/>
        <w:gridCol w:w="5103"/>
        <w:gridCol w:w="3544"/>
      </w:tblGrid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налоговой и бухгалтерской отчетности для садоводческих товариществ и </w:t>
            </w:r>
            <w:proofErr w:type="spellStart"/>
            <w:r w:rsidRPr="00726D9E">
              <w:rPr>
                <w:rFonts w:ascii="Times New Roman" w:hAnsi="Times New Roman" w:cs="Times New Roman"/>
                <w:bCs/>
                <w:sz w:val="24"/>
                <w:szCs w:val="24"/>
              </w:rPr>
              <w:t>гаражно</w:t>
            </w:r>
            <w:proofErr w:type="spellEnd"/>
            <w:r w:rsidRPr="0072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строительных кооперативов»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сроках уплаты имущественных налогов льготы, возможности сервисов ФНС России, подключение к сервису «ЛК ФЛ», погашение задолженности, новое о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бух.отчетности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с. Венюково,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за 2018 год,  для физических лиц – владельцев налогооблагаемого имущества;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Скорректированы требования к определению базы расчета целевых отчислений от азартных игр;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Изменены бланки о возврате переплаты по налогам, сборам, страховым взносам, пеням и штрафам, а также о зачете платежей.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с 2019 года ставки НДС.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ККТ только форматы фискальных документов версий 1.05 или 1.1.Переход на новую систему применения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контрольно-кассовой техники;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покупку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имущественных налогов, льготы, сервисы налоговой службы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Г.Бикин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Бикинского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10:00 - 1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с. Венюково,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(42153) 3-48-56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Имущественные налоги физических лиц. Личный кабинет для физических лиц.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20-14-36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налоговой отчетности за 3 квартал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маркировка товаров, что изменилось с  1 июля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налогам.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Срок уплаты налога на имущество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Хабаровск, ул. Союзная,23 «Д»,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-Сервисы ФНС России;   -Возможности обновленного ЛКФЛ.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им. П.Осипенко,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ул.Амгуньская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-Сервисы ФНС России;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Возможности обновленного ЛК ФЛ.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заполнения платежных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 им. П.Осипенко,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Бриаканул.Черенева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09:00 - 17:30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р-н.имени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Полины Осипенко, ул.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Амгуньская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р-н. имени Полины Осипенко,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с.Бриакан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ул.Черенева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налоговых уведомлений в 2019 году, по уплате имущественных налогов за 2018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Форматы для сдачи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бух.отчетности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Доходы в виде процентов, формирующие фонд капитального ремонта, не облагаются налогом на прибыль организаций;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ККТ; возврат для ИП за приобретенную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налоговая нагрузка без проверки ИФНС. Заполнение платежных поручений на уплату налогов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Первостроителей</w:t>
            </w:r>
            <w:proofErr w:type="spellEnd"/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22 корпус 2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(4217) 20-14-36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сроках уплаты имущественных налогов льготы, возможности сервисов ФНС России, подключение к сервису «ЛК ФЛ», погашение задолженности, новое о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бух.отчетности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укпай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14:00 -15:00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сроках уплаты имущественных налогов льготы, возможности сервисов ФНС России, подключение к сервису «ЛК ФЛ», погашение задолженности, новое о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бух.отчетности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.Золотой,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Сукпай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.Золотой, 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декларации по УСН для предпринимателей»;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Льготные ставки налогообложения в соответствие с Законом Хабаровского края от 10.11.2005 N 308 "О региональных налогах и налоговых льготах в Хабаровском крае"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09:00-9:30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20-14-36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09.10.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right="2"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14:30-15:30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 w:right="25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Третий этап добровольного декларирования зарубежных активов и счетов для физических лиц. Налоговая амнистия. </w:t>
            </w:r>
          </w:p>
          <w:p w:rsidR="00726D9E" w:rsidRPr="00726D9E" w:rsidRDefault="00726D9E" w:rsidP="00726D9E">
            <w:pPr>
              <w:pStyle w:val="TableParagraph"/>
              <w:ind w:left="19" w:right="25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«О пр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ьн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сс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при 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ще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лен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на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денежн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асч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 и (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 рас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 с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оль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ем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ежн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» и 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онод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ьные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ы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ой Фед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ции». Э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 на но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 пр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ККТ в 2019-2021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дах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 Ответственность за неприменение ККТ.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Предо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лен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 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й 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в эл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онном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де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КС.</w:t>
            </w:r>
          </w:p>
          <w:p w:rsidR="00726D9E" w:rsidRPr="00726D9E" w:rsidRDefault="00726D9E" w:rsidP="00726D9E">
            <w:pPr>
              <w:pStyle w:val="TableParagraph"/>
              <w:ind w:left="19" w:right="116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ных нало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ц. У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анс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пла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ж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й по 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нос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работе электронных сер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 сер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«Л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чный 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бинет для физи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ц».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lastRenderedPageBreak/>
              <w:t>П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726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у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луг 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ерез МФЦ и </w:t>
            </w:r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ерн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т-п</w:t>
            </w:r>
            <w:r w:rsidRPr="00726D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gosusl</w:t>
            </w:r>
            <w:r w:rsidRPr="00726D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proofErr w:type="spellEnd"/>
            <w:r w:rsidRPr="00726D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ул. Лейтенанта Шмидта, 40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техники; Нельзя пользоваться форматами фискальных документов версии 1.0;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снятии режима «налоговая тайна»;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Гвасюги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Гвасюги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№6 по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10.10.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 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офиса 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нфор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г. Хабаровска, Тихоокеанская, 171-б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Многофункциональный центр предоставления государственных и муниципальных услуг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банкротстве гражданина», в связи с внесенными  01.10.2015  изменениями в Федеральный закон от 26.10.2002 N 127-ФЗ "О несостоятельности (банкротстве)"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налоговых льгот по имущественным налогам.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Электронное взаимодействие с налоговыми органами.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57, 8 этаж, 803 актовый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97-76-14; 97-52-88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ККТ.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ул.Кирова 68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(4217) 20-14-36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аспекты уплаты имущественных налогов членами садоводческих товариществ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20-14-36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11.10.2019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7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исчисления и уплаты имущественных налогов в 2019 году, исходя из налоговых ставок, налоговых льгот и налоговой базы, определяемых на региональном и муниципальном уровне. О возможностях получения налоговых уведомлений в МФЦ.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7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Преимущества взаимодействия с налоговым органом по средствам телекоммуникационных </w:t>
            </w:r>
            <w:r w:rsidRPr="00726D9E">
              <w:rPr>
                <w:sz w:val="24"/>
                <w:szCs w:val="24"/>
              </w:rPr>
              <w:lastRenderedPageBreak/>
              <w:t xml:space="preserve">каналов связи. 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7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Оценка </w:t>
            </w:r>
            <w:proofErr w:type="spellStart"/>
            <w:r w:rsidRPr="00726D9E">
              <w:rPr>
                <w:sz w:val="24"/>
                <w:szCs w:val="24"/>
              </w:rPr>
              <w:t>госуслуги</w:t>
            </w:r>
            <w:proofErr w:type="spellEnd"/>
            <w:r w:rsidRPr="00726D9E">
              <w:rPr>
                <w:sz w:val="24"/>
                <w:szCs w:val="24"/>
              </w:rPr>
              <w:t>. Интерактивные сервисы ФНС России.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Возможность применения льготы на объект основных средств, реконструированный в рамках реализации инвестиционного проекта.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8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Налоговые льготы для предпринимателей, предусмотренные Законом Хабаровского края от 10.11.2005 № 308 «О региональных налогах и налоговых льготах в Хабаровском крае».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 Ванино, пл. Мира, 1,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снятии режима «налоговая тайна»;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МРОТ повысили;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Расчет по взносам на обязательное пенсионное страхование;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ККТ;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14.10.2018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8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исчисления и уплаты имущественных налогов в 2019 году, исходя из налоговых ставок, налоговых льгот и налоговой базы, определяемых на региональном и муниципальном уровне. О возможностях получения налоговых уведомлений в МФЦ.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8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Преимущества взаимодействия с налоговым органом по средствам телекоммуникационных каналов связи. 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8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Оценка </w:t>
            </w:r>
            <w:proofErr w:type="spellStart"/>
            <w:r w:rsidRPr="00726D9E">
              <w:rPr>
                <w:sz w:val="24"/>
                <w:szCs w:val="24"/>
              </w:rPr>
              <w:t>госуслуги</w:t>
            </w:r>
            <w:proofErr w:type="spellEnd"/>
            <w:r w:rsidRPr="00726D9E">
              <w:rPr>
                <w:sz w:val="24"/>
                <w:szCs w:val="24"/>
              </w:rPr>
              <w:t>. Интерактивные сервисы ФНС России.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8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Возможность применения льготы на объект основных средств, реконструированный в рамках реализации инвестиционного проекта.</w:t>
            </w:r>
          </w:p>
          <w:p w:rsidR="00726D9E" w:rsidRPr="00726D9E" w:rsidRDefault="00726D9E" w:rsidP="00726D9E">
            <w:pPr>
              <w:pStyle w:val="32"/>
              <w:tabs>
                <w:tab w:val="left" w:pos="204"/>
              </w:tabs>
              <w:spacing w:after="0"/>
              <w:ind w:left="8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Налоговые льготы для предпринимателей, предусмотренные Законом Хабаровского края от 10.11.2005 № 308 «О региональных налогах и налоговых льготах в Хабаровском крае».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г. Советская </w:t>
            </w:r>
            <w:proofErr w:type="spellStart"/>
            <w:r w:rsidRPr="00726D9E">
              <w:rPr>
                <w:sz w:val="24"/>
                <w:szCs w:val="24"/>
              </w:rPr>
              <w:t>Гавань,пл</w:t>
            </w:r>
            <w:proofErr w:type="spellEnd"/>
            <w:r w:rsidRPr="00726D9E">
              <w:rPr>
                <w:sz w:val="24"/>
                <w:szCs w:val="24"/>
              </w:rPr>
              <w:t>. Победы,7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льготы, категории льготников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 Вяземское районное общество инвалидов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Налоговые каникулы для предпринимателей зарегистрированных впервые; </w:t>
            </w:r>
          </w:p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применения контрольно-кассовой техники (ККТ)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предоставлении деклараций по ТКС и формировании сообщения о доверенности;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Иностранные организации, оказывающие электронные услуги, обязаны исчислять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Заполнение КБК в платежных поручениях;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налогам.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Срок уплаты налога на имущество физических лиц. Представление отчетности и других документов по ТКС.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Хабаровск, ул. Союзная,23«Д»,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726D9E" w:rsidRPr="00726D9E" w:rsidTr="0099465D">
        <w:trPr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6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Особенности исчисления налога на имущество физических лиц.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 по налогу на имущество физических лиц, в том числе для лиц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заполнение заявлений физическими лицами на предоставление льготы, в том числе через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интернет-сервис «Личный кабинет для физических лиц».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уплаты и последствия неуплаты имущественных налогов физических лиц.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оплате имущественных  налогов через интернет-сервис «Личный кабинет для физических лиц». 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Обучение работе в электронных сервисах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«Банкротство физических лиц» (Письмо ФНС России от 01.08.2016 № СА-4-18/14027@).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РФ» Предоставление налоговой отчетности в электронном виде по ТКС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ул. Лейтенанта Шмидта, 40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ФНС России. Функциональные возможности «Личного кабинета»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изменения налогового законодательства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Изменены бланки о возврате переплаты по налогам, сборам, страховым взносам, пеням и штрафам, а также о зачете этих платежей.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с 2019 года ставки НДС.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Уведомления о контролируемых сделках за 2018 год.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Использовать в ККТ только форматы фискальных документов версий 1.05 или 1.1.Переход на новую систему применения контрольно-кассовой техники; возмещение затрат на покупку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налоги физических лиц. Личный кабинет для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22.10.2018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tabs>
                <w:tab w:val="left" w:pos="278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Получение государственных услуг ФНС России в МФЦ.</w:t>
            </w:r>
          </w:p>
          <w:p w:rsidR="00726D9E" w:rsidRPr="00726D9E" w:rsidRDefault="00726D9E" w:rsidP="00726D9E">
            <w:pPr>
              <w:pStyle w:val="32"/>
              <w:tabs>
                <w:tab w:val="left" w:pos="34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Порядок заполнения расчетов по страховым взносам, ошибки заполнения. Порядок действий налогоплательщиков при получении уведомлений от налогового органа. </w:t>
            </w:r>
          </w:p>
          <w:p w:rsidR="00726D9E" w:rsidRPr="00726D9E" w:rsidRDefault="00726D9E" w:rsidP="00726D9E">
            <w:pPr>
              <w:pStyle w:val="32"/>
              <w:tabs>
                <w:tab w:val="left" w:pos="34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Фиксированные страховые взносы индивидуальных предпринимателей. Суммы и сроки уплаты.</w:t>
            </w:r>
          </w:p>
          <w:p w:rsidR="00726D9E" w:rsidRPr="00726D9E" w:rsidRDefault="00726D9E" w:rsidP="00726D9E">
            <w:pPr>
              <w:pStyle w:val="32"/>
              <w:tabs>
                <w:tab w:val="left" w:pos="34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Налог на профессиональный доход.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726D9E">
              <w:rPr>
                <w:sz w:val="24"/>
                <w:szCs w:val="24"/>
              </w:rPr>
              <w:t>пгт</w:t>
            </w:r>
            <w:proofErr w:type="spellEnd"/>
            <w:r w:rsidRPr="00726D9E">
              <w:rPr>
                <w:sz w:val="24"/>
                <w:szCs w:val="24"/>
              </w:rPr>
              <w:t xml:space="preserve">. </w:t>
            </w:r>
            <w:proofErr w:type="spellStart"/>
            <w:r w:rsidRPr="00726D9E">
              <w:rPr>
                <w:sz w:val="24"/>
                <w:szCs w:val="24"/>
              </w:rPr>
              <w:t>Ванино,пл</w:t>
            </w:r>
            <w:proofErr w:type="spellEnd"/>
            <w:r w:rsidRPr="00726D9E">
              <w:rPr>
                <w:sz w:val="24"/>
                <w:szCs w:val="24"/>
              </w:rPr>
              <w:t>. Мира, 1,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 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Пионерская, 64,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22.10. 2019</w:t>
            </w:r>
          </w:p>
          <w:p w:rsidR="00726D9E" w:rsidRPr="00726D9E" w:rsidRDefault="00726D9E" w:rsidP="00726D9E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Электронный сервис «Личный кабинет физического лица», порядок регистрации, возможности и преимущества сервиса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10:00-10:30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в представлении бухгалтерской отчетности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по формам 2-НДФЛ и 6-НДФЛ (изменения);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Обновите форматы для сдачи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бухотчетности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ККТ; возврат для ИП за приобретенную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10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019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ок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олне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нал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ой декл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рац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Д. О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й в Феде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альный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 от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03.07.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016№29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0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З«О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сс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при 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ще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лен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на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денежн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асч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 рас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 с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оль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ем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ежн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» и 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онод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ьные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ы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ой Фед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ци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». Предо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лен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 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й 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в эл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онном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де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КС.</w:t>
            </w:r>
          </w:p>
          <w:p w:rsidR="00726D9E" w:rsidRPr="00726D9E" w:rsidRDefault="00726D9E" w:rsidP="00726D9E">
            <w:pPr>
              <w:pStyle w:val="TableParagraph"/>
              <w:ind w:left="19" w:right="116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ных нало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ц. У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анс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пла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ж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й по 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нос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D9E" w:rsidRPr="00726D9E" w:rsidRDefault="00726D9E" w:rsidP="00726D9E">
            <w:pPr>
              <w:pStyle w:val="TableParagraph"/>
              <w:ind w:left="19" w:right="116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работе электронных сервисов ФНС России.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че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енных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сл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 че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ез 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ФЦ и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ал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gosu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l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ug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r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u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 Возм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жн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це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у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лу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 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  на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ор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Хабаровск, ул. Лейтенанта Шмидта, 40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23.10.2018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15:00-17:00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tabs>
                <w:tab w:val="left" w:pos="278"/>
              </w:tabs>
              <w:spacing w:after="0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Получение государственных услуг ФНС России в МФЦ.</w:t>
            </w:r>
          </w:p>
          <w:p w:rsidR="00726D9E" w:rsidRPr="00726D9E" w:rsidRDefault="00726D9E" w:rsidP="00726D9E">
            <w:pPr>
              <w:pStyle w:val="32"/>
              <w:tabs>
                <w:tab w:val="left" w:pos="34"/>
              </w:tabs>
              <w:spacing w:after="0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Порядок заполнения расчетов по страховым взносам, ошибки заполнения. Порядок действий налогоплательщиков при получении уведомлений от налогового органа. </w:t>
            </w:r>
          </w:p>
          <w:p w:rsidR="00726D9E" w:rsidRPr="00726D9E" w:rsidRDefault="00726D9E" w:rsidP="00726D9E">
            <w:pPr>
              <w:pStyle w:val="32"/>
              <w:tabs>
                <w:tab w:val="left" w:pos="34"/>
              </w:tabs>
              <w:spacing w:after="0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Фиксированные страховые взносы индивидуальных предпринимателей. Суммы и сроки уплаты.</w:t>
            </w:r>
          </w:p>
          <w:p w:rsidR="00726D9E" w:rsidRPr="00726D9E" w:rsidRDefault="00726D9E" w:rsidP="00726D9E">
            <w:pPr>
              <w:pStyle w:val="32"/>
              <w:tabs>
                <w:tab w:val="left" w:pos="34"/>
              </w:tabs>
              <w:spacing w:after="0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Налог на профессиональный доход.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г. Советская </w:t>
            </w:r>
            <w:proofErr w:type="spellStart"/>
            <w:r w:rsidRPr="00726D9E">
              <w:rPr>
                <w:sz w:val="24"/>
                <w:szCs w:val="24"/>
              </w:rPr>
              <w:t>Гавань,пл</w:t>
            </w:r>
            <w:proofErr w:type="spellEnd"/>
            <w:r w:rsidRPr="00726D9E">
              <w:rPr>
                <w:sz w:val="24"/>
                <w:szCs w:val="24"/>
              </w:rPr>
              <w:t>. Победы,7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рп.Солнечный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ул.Ленина, 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Порядок заполнения платежных поручений на уплату налогов и страховых взносов. Сервисы ФНС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контрольно-кассовой техники при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г.Амурск,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57,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9 этаж, операционный зал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97-76-14; 97-52-88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2019 года для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лиц вводится налог на профессиональный доход (4 региона);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Расчет пени нужно считать иначе;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Торговый центр «Универсам»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Другие контрольно-надзорные мероприятия,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р.п.Чегдомын, ул.Центральная, 51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 устранение записей о недостоверности сведений в Едином государственном реестре юридических лиц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30.10.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Ти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чные 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ш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бки при заполнении налоговой декларации по НДС, которые становятся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налоговых разрывов, выявляемых в ходе камеральных проверок. 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Пор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я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д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ок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з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олне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янал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ойдекл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рац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она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ло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унадоба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лен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ю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т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ь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 Уплата авансовых платежей по страховым взносам.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работе электронных сервисов ФНС России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(Обучение работе в электронных сервисах ФНС России).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Получение государственных услуг через МФЦ и интернет-портал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gosuslugi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Возможность оценки государственных услуг, оказываемых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ул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Мухен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Сидима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Мухен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Сидима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форм налоговой отчетности в 2019 году;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 апреля уведомление об освобождении от НДС нужно подавать на новых бланках;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НДФЛ при реорганизации;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Стандартный налоговый вычет;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Торговый центр «Новая Березка»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Самозанятое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население, порядок регистрации. Налогообложение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взносам, порядка его заполнения, порядка представления в электронной форме.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Инвестиционный вычет по налогу на прибыль;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новые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05.11.2018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/>
              </w:rPr>
              <w:t>«Налоговые каникулы для предпринимателей , зарегистрированных впервые»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применения патентной системы налогообложения.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О сроках уплаты фиксированных страховых взносах предпринимателей.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 декабря наступает срок уплаты налогов за транспорт, землю и имущество.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ind w:left="34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Предстоящие изменения в налоговом законодательстве для индивидуальных предпринимателей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726D9E">
              <w:rPr>
                <w:sz w:val="24"/>
                <w:szCs w:val="24"/>
              </w:rPr>
              <w:t>пгт</w:t>
            </w:r>
            <w:proofErr w:type="spellEnd"/>
            <w:r w:rsidRPr="00726D9E">
              <w:rPr>
                <w:sz w:val="24"/>
                <w:szCs w:val="24"/>
              </w:rPr>
              <w:t xml:space="preserve">. </w:t>
            </w:r>
            <w:proofErr w:type="spellStart"/>
            <w:r w:rsidRPr="00726D9E">
              <w:rPr>
                <w:sz w:val="24"/>
                <w:szCs w:val="24"/>
              </w:rPr>
              <w:t>Ванино,пл</w:t>
            </w:r>
            <w:proofErr w:type="spellEnd"/>
            <w:r w:rsidRPr="00726D9E">
              <w:rPr>
                <w:sz w:val="24"/>
                <w:szCs w:val="24"/>
              </w:rPr>
              <w:t>. Мира, 1,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.Марусино,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.Георгиевка,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.Марусино,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.Георгиевка,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06.11.2018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«Налоговые каникулы для предпринимателей , зарегистрированных впервые»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ind w:left="23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Преимущества применения патентной системы налогообложения.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ind w:left="23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О сроках уплаты фиксированных страховых взносах предпринимателей.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ind w:left="23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 декабря наступает срок уплаты налогов за транспорт, землю и имущество.</w:t>
            </w:r>
          </w:p>
          <w:p w:rsidR="00726D9E" w:rsidRPr="00726D9E" w:rsidRDefault="00726D9E" w:rsidP="00726D9E">
            <w:pPr>
              <w:pStyle w:val="32"/>
              <w:tabs>
                <w:tab w:val="left" w:pos="263"/>
              </w:tabs>
              <w:spacing w:after="0"/>
              <w:ind w:left="23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Предстоящие изменения в налоговом законодательстве для индивидуальных предпринимателей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г. Советская Гавань,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Победы,7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по ТКС. Изменения по ККТ. 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налогам.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Срок уплаты налога на имущество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Хабаровск, ул. Союзная,23 «Д»,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налоги физических лиц. Личный кабинет для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с. Забайкальское,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сроках уплаты имущественных налогов льготы, возможности сервисов ФНС России, подключение к сервису «ЛК ФЛ», погашение задолженности, новое о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бух.отчетности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п.Садовое,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с. Забайкальское,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п.Садовое,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Организации и ИП на ЕСХН стали плательщиками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расчета по страховым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взносам, порядка его заполнения, порядка представления в электронной форме.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налогообложения;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Предельная величина базы для исчисления страховых взносов.(Постановление Правительства РФ)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Страховые взносы в 2019 году;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«Новая»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12.11. 2019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Налоговый календарь по предоставлению НБО, сведений по 2 –НДФЛ., порядок заполнения РСВ при  уточнении ранее заявленных данных в расчете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09:00-9:30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13.11.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Типичные ошибки при заполнении Расчета по страховым взносам, уплаты страховых взносов на ОПС,ФОМС,ФСС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Юридическим и лицами и индивидуальными предпринимателями. Ответственность за нарушение сроков уплаты страховых взносов и авансовых платежей.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Оплата фиксированных платежей по страховым взносам индивидуальными предпринимателями.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 внесении изменений в Федеральный закон от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03.07.2016№290-ФЗ«О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примененииконтрольно-кассовойтехникиприосуществленииналичныхденежныхрасчетови(или)расчетовсиспользованиемплатежныхкарт»иотдельныезаконодательныеактыРоссийскойФедерации».ПредоставлениеналоговойотчетностивэлектронномвидепоТКС.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Уплата имущественных налогов физических лиц.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 работе электронных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Сервисов ФНС России. О сервисе «Личный кабинет физических лиц» (Обучение работе в электронных сервисах ФНС России).</w:t>
            </w:r>
          </w:p>
          <w:p w:rsidR="00726D9E" w:rsidRPr="00726D9E" w:rsidRDefault="00726D9E" w:rsidP="00726D9E">
            <w:pPr>
              <w:pStyle w:val="TableParagraph"/>
              <w:ind w:left="19" w:right="80"/>
              <w:contextualSpacing/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Получение государственных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 xml:space="preserve">Услуг через МФЦ и интернет-портал </w:t>
            </w:r>
            <w:proofErr w:type="spellStart"/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lastRenderedPageBreak/>
              <w:t>gosuslugi.ru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ул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№6 по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14.11.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 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офиса 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нфор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г. Хабаровска, Серышева, 31-б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15:00- 16:00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1.Особенности применения патентной системы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2. Порядок применения льготными категориями граждан налоговых льгот по имущественным налогам.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3. Применение контрольно-кассовой техники при  осуществлении наличных денежных расчетов и (или) расчетов с использованием электронных средств платежа (Федеральный закон от 22.05.2003 № 54-ФЗ)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4.Электронное взаимодействие с налоговыми органами.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57,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8 этаж,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803 актовый зал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97-76-14; 97-52-88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сроках уплаты имущественных налогов льготы, возможности сервисов ФНС России, подключение к сервису «ЛК ФЛ», погашение задолженности, новое о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бух.отчетности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п.Переяславка,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налоги физических лиц. Личный кабинет для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заполнении расчета по форме 2-НДФЛ;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ул.Кирова 68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(4217) 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льготы, категории льготников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Отдел внутренних дел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18.11.2018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tabs>
                <w:tab w:val="left" w:pos="0"/>
                <w:tab w:val="left" w:pos="204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726D9E">
              <w:rPr>
                <w:sz w:val="24"/>
                <w:szCs w:val="24"/>
              </w:rPr>
              <w:t>интернет-сервисов</w:t>
            </w:r>
            <w:proofErr w:type="spellEnd"/>
            <w:r w:rsidRPr="00726D9E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</w:t>
            </w:r>
            <w:r w:rsidRPr="00726D9E">
              <w:rPr>
                <w:sz w:val="24"/>
                <w:szCs w:val="24"/>
              </w:rPr>
              <w:lastRenderedPageBreak/>
              <w:t xml:space="preserve">государственных услуг в электронной форме. 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 декабря наступает срок уплаты налогов за транспорт, землю и имущество. О мерах принудительного взыскания задолженности по имущественным налогам.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Система налогообложения в виде единого налога на вмененный доход для отдельных видов деятельности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726D9E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726D9E">
              <w:rPr>
                <w:sz w:val="24"/>
                <w:szCs w:val="24"/>
              </w:rPr>
              <w:t>. Ванино,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Мира, 1,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Выезд мобильного офиса для информирования граждан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МБУ "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киноцентр" Николаевского муниципального района ул. Советская, д.85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и сроки представления налоговых деклараций по земельному и транспортному налогам»</w:t>
            </w:r>
          </w:p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применения контрольно-кассовой техники (ККТ)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льготы, категории льготников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с.Кондратьевка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с.Кондратьевка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ФНС России. «Личный кабинет для физических лиц»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по ККТ. Представление отчетности и других документов по ТКС. 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налогам.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Срок уплаты налога на имущество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Хабаровск, ул. Союзная,23 «Д»,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20.11.2018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tabs>
                <w:tab w:val="left" w:pos="0"/>
                <w:tab w:val="left" w:pos="204"/>
              </w:tabs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 xml:space="preserve">Возможности </w:t>
            </w:r>
            <w:proofErr w:type="spellStart"/>
            <w:r w:rsidRPr="00726D9E">
              <w:rPr>
                <w:sz w:val="24"/>
                <w:szCs w:val="24"/>
              </w:rPr>
              <w:t>интернет-сервисов</w:t>
            </w:r>
            <w:proofErr w:type="spellEnd"/>
            <w:r w:rsidRPr="00726D9E">
              <w:rPr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 декабря наступает срок уплаты налогов за транспорт, землю и имущество. О мерах принудительного взыскания задолженности по имущественным налогам.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Система налогообложения в виде единого налога на вмененный доход для отдельных видов деятельности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г. Советская Гавань,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Победы,7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20.11.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 w:right="85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деб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йпо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кобжа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ехстад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яхнало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оадм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ан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несе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й в Феде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альный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он от 03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работе электронных сервисов ФНС России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(Обучение работе в электронных сервисах ФНС России).</w:t>
            </w:r>
          </w:p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Получение государственных услуг через МФЦ и интернет-портал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gosuslugi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ул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№6 по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21.11.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 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офиса 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нфор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л.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ре</w:t>
            </w:r>
            <w:r w:rsidRPr="00726D9E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орн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, 98 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Ц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ри</w:t>
            </w:r>
            <w:proofErr w:type="spellEnd"/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Порядок заполнения платежных поручений на уплату налогов и страховых взносов. Сервисы ФНС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техники; Нельзя пользоваться форматами фискальных документов версии 1.0;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снятии режима «налоговая тайна»;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имущественных налогов , возможности сервисов ФНС России, подключение к сервису «ЛК ФЛ», льготы, категории льготников по имущественным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Администрация Вяземского муниципального района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последствия дробления бизнеса в целях получения необоснованной налоговой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выгоды.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-Сервисы ФНС России;   -Возможности обновленного ЛКФЛ.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г.Комсомольск-на-Амуре, ул.Пионерская, 64,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Имущественные налоги физических лиц. Личный кабинет для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Электронный сервис «Личный кабинет физического лица», порядок регистрации, возможности и преимущества сервиса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Выезд мобильного офиса для информирования граждан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контрольно-кассовой техники при осуществлении наличных денежных расчетов и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расчетов с использованием платежных карт.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-Сервисы ФНС России;   -Возможности обновленного ЛКФЛ.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г.Амурск,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-Сервисы ФНС России;   Возможности обновленного ЛКФЛ.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налоги физических лиц: порядок и сроки уплаты, налоговые льготы, ответственность за нарушение сроков уплаты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 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р.п.Чегдомын, ул.Центральная, 51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№6 по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27.11.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исчисления налога на имущество физических лиц.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применения льгот по  налогу на имущество физических лиц, в том числе для лиц </w:t>
            </w:r>
            <w:proofErr w:type="spellStart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заполнение заявлений физическими лицами на предоставление льготы.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уплаты и последствия неуплаты имущественных налогов физических лиц. 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 оплате имущественных налогов через интернет-сервис «Личный кабинет налогоплательщиков физических лиц».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Обучение работе в электронных сервисах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«Банкротство физических лиц» (Письмо ФНС России от 01.08.2016 № СА-4-18/14027@).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</w:t>
            </w: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карт» и отдельные законодательные акты Российской Федерации»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государственных услуг через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МФЦ и интернет-портал </w:t>
            </w:r>
            <w:proofErr w:type="spellStart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gosuslugi.ru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28.11.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 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офиса 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нфор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г. Хабаровска, Серышева, 31-б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57,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9 этаж, операционный зал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97-76-14; 97-52-88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Направление налоговых уведомлений в 2019 году, по уплате имущественных налогов за 2018 год,  для физических лиц – владельцев налогооблагаемого имущества, порядок исчисления и уплаты налогов, указанных в налоговых уведомлениях,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предоставлении деклараций по ТКС и формировании сообщения о доверенности;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организации, оказывающие электронные услуги, обязаны исчислять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Заполнение КБК в платежных поручениях;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-Сервисы ФНС России;   -Возможности обновленного ЛКФЛ.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Декларационная кампания 2019 года.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рп.Солнечный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ул.Ленина, 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с.Котиково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с.Котиково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 +7 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02.12.2018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при оплате платежей, согласно 6-НДФЛ.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возврата и уточнения (зачета) платежей по страховым взносам.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сроках уплаты фиксированных страховых взносов для индивидуальных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преимуществах взаимодействия с налоговым органом по средствам телекоммуникационных каналов связи.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726D9E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726D9E">
              <w:rPr>
                <w:sz w:val="24"/>
                <w:szCs w:val="24"/>
              </w:rPr>
              <w:t>. Ванино,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Мира, 1,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уведомлений по налогу на прибыль и по налогу на имущество Авансовые платежи по данным налогам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09:00-9:30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03.12.2018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при оплате платежей, согласно 6-НДФЛ.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возврата и уточнения (зачета) платежей по страховым взносам.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фиксированных страховых взносов для индивидуальных предпринимателей.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заполнения и представления корректирующего расчета по страховым взносам, в случае наличия в первичном расчете недостоверных персональных данных, идентифицирующих застрахованных физических лиц.</w:t>
            </w:r>
          </w:p>
          <w:p w:rsidR="00726D9E" w:rsidRPr="00726D9E" w:rsidRDefault="00726D9E" w:rsidP="00726D9E">
            <w:pPr>
              <w:tabs>
                <w:tab w:val="left" w:pos="3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 преимуществах взаимодействия с налоговым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по средствам телекоммуникационных каналов связи.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lastRenderedPageBreak/>
              <w:t>г. Советская Гавань,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Победы,7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налогам.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Срок уплаты налога на имущество физических лиц. Представление отчетности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Изменения по ККТ.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Хабаровск, ул. Союзная,23 «Д»,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.Сита,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.Сита,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№6 по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04.12.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режимы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система налогообложения.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Налогообложение для </w:t>
            </w:r>
            <w:proofErr w:type="spellStart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(налог на профессиональный доход)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страховых взносов в фиксированном размере для индивидуальных предпринимателей.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«Банкротство физических лиц» (Письмо ФНС России от 01.08.2016 № СА-4-18/14027@)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работе электронных сервисов ФНС России. </w:t>
            </w: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сервисе «Личный кабинет налогоплательщиков физических лиц».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бучение работе в электронных сервисах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государственных услуг через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МФЦ и интернет-портал </w:t>
            </w:r>
            <w:proofErr w:type="spellStart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gosuslugi.ru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Отдельные операции освобождаются от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Регистрация ИП и ЮЛ;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представлении налоговой и бухгалтерской отчетности по ТКС;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Новая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Торговый центр «Солнечный»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Представление сведений по налогу на доходы физических лиц по форме 2 НДФЛ, порядок, сроки и место представления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Новое в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ККТ.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ул.Кирова 68 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(4217) 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 №6 по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11.12.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лиц, порядок заполнения налоговой 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работе электронных сервисов ФНС России. </w:t>
            </w: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сервисе «Личный кабинет налогоплательщиков физических лиц». 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Обучение работе в электронных сервисах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Получение государственных услуг через</w:t>
            </w:r>
          </w:p>
          <w:p w:rsidR="00726D9E" w:rsidRPr="00726D9E" w:rsidRDefault="00726D9E" w:rsidP="00726D9E">
            <w:pPr>
              <w:pStyle w:val="TableParagraph"/>
              <w:ind w:left="19" w:right="83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МФЦ и интернет-портал </w:t>
            </w:r>
            <w:proofErr w:type="spellStart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gosuslugi</w:t>
            </w:r>
            <w:proofErr w:type="spellEnd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ФНС России. «Личный кабинет для физических лиц»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Комсомольск-на-Амуре,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Изменения в налоговом законодательстве с 01.01.2020, представление налоговой и бухгалтерской отчетности, погашение задолженности и электронные сервисы налоговой службы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Вяземского муниципального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райрна</w:t>
            </w:r>
            <w:proofErr w:type="spellEnd"/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Иностранные организации, оказывающие электронные услуги, обязаны исчислять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г.Комсомольск-на-Амуре, ул.Пионерская, 64,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предоставления отчетности по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рп.Солнечный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ул.Ленина, 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 .Хабаровска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Проведение совместной сверки расчетов с бюджетом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 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Иностранные организации, оказывающие электронные услуги, обязаны исчислять НДС;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по ККТ. Представление отчетности и других документов по ТКС. Порядок применения льготными категориями граждан (пенсионерами, инвалидами и т.п.) федеральных, региональных и муниципальных льгот по имущественным налогам.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Срок уплаты налога на имущество физических лиц.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Хабаровск, ул. Союзная,23 «Д»,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Возможности сервисов ФНС России, подключение к сервису «ЛК ФЛ», льготы по имущественным налогам, новый порядок применения ККТ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заполнения платежных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г.Амурск,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19.12.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9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Вые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 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льн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офиса д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нфор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г. Хабаровска, Серышева, 31-б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8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заполнения платежных документов.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истребования дополнительных документов при проведении налоговой проверки;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Что такое налоговый контроль;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плановых проверок;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закрытия и открытия расчетных счетов налоговыми органами;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 истребования документов при подтверждении льгот;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Другие контрольно-надзорные мероприятия, проводимые налоговыми органами.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р.п.Чегдомын, ул.Центральная, 51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1.Изменения налогового законодательства с 01.01.2020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2. Порядок применения льготными категориями граждан налоговых льгот по имущественным налогам.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3. Применение контрольно-кассовой техники при осуществлении наличных денежных расчетов и(или) расчетов с использованием электронных средств платежа (Федеральный закон от 22.05.2003 № 54-ФЗ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4.Электронное взаимодействие с налоговыми органами. 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57,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8 этаж,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803 актовый зал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97-76-14; 97-52-88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г.Комсомольску-на-Амуре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Порядок заполнения платежных поручений на уплату налогов и страховых взносов. Сервисы ФНС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72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20-14-36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5, 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8(42151) 5-19-96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г.Вяземский,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Рынок «Универсальная ярмарка»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23.12.2018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социальных, имущественных, стандартных, налоговых вычетов. </w:t>
            </w:r>
          </w:p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 в электронной форме.</w:t>
            </w:r>
          </w:p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фиксированных страховых взносах для индивидуальных предпринимателей.</w:t>
            </w:r>
          </w:p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Предстоящие изменения в налоговом законодательстве для индивидуальных предпринимателей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proofErr w:type="spellStart"/>
            <w:r w:rsidRPr="00726D9E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726D9E">
              <w:rPr>
                <w:sz w:val="24"/>
                <w:szCs w:val="24"/>
              </w:rPr>
              <w:t>. Ванино,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Мира, 1,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24.12.2018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15:00 – 17:00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социальных, имущественных, стандартных, налоговых вычетов. </w:t>
            </w:r>
          </w:p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«Личный кабинет налогоплательщика для физических лиц» и «Личный кабинет индивидуального предпринимателя», электронный документооборот. Преимущества получения государственных услуг в электронной форме.</w:t>
            </w:r>
          </w:p>
          <w:p w:rsidR="00726D9E" w:rsidRPr="00726D9E" w:rsidRDefault="00726D9E" w:rsidP="00726D9E">
            <w:pPr>
              <w:tabs>
                <w:tab w:val="left" w:pos="234"/>
                <w:tab w:val="left" w:pos="429"/>
              </w:tabs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 сроках уплаты фиксированных страховых взносах для индивидуальных предпринимателей.</w:t>
            </w:r>
          </w:p>
          <w:p w:rsidR="00726D9E" w:rsidRPr="00726D9E" w:rsidRDefault="00726D9E" w:rsidP="00726D9E">
            <w:pPr>
              <w:tabs>
                <w:tab w:val="left" w:pos="234"/>
              </w:tabs>
              <w:spacing w:after="0" w:line="240" w:lineRule="auto"/>
              <w:ind w:firstLine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Предстоящие изменения в налоговом законодательстве для индивидуальных предпринимателей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г. Советская Гавань,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пл. Победы,7</w:t>
            </w:r>
          </w:p>
          <w:p w:rsidR="00726D9E" w:rsidRPr="00726D9E" w:rsidRDefault="00726D9E" w:rsidP="00726D9E">
            <w:pPr>
              <w:pStyle w:val="32"/>
              <w:spacing w:after="0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+7 (42138) 45747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форм налоговой отчетности в 2020 году;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 апреля уведомление об освобождении от НДС нужно подавать на новых бланках;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НДФЛ при реорганизации;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ConsPlusNormal"/>
              <w:contextualSpacing/>
              <w:rPr>
                <w:sz w:val="24"/>
                <w:szCs w:val="24"/>
              </w:rPr>
            </w:pPr>
            <w:r w:rsidRPr="00726D9E">
              <w:rPr>
                <w:sz w:val="24"/>
                <w:szCs w:val="24"/>
              </w:rPr>
              <w:t>Электронный сервис «Личный кабинет физического лица», порядок регистрации, возможности и преимущества сервиса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Станционная, 18,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+7 (4212) 97-02-33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ИФНС по Центральному району г. Хабаровска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57,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9 этаж, операционный зал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(4212) 97-76-14; 97-52-88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1 по Хабаровскому краю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льготными категориями граждан (пенсионерами, инвалидами и т.п.) федеральных, региональных и муниципальных налоговых льгот по имущественным налогам; 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Правильно заполнить книгу покупок в целях применения вычетов по НДС, при приобретении услуг в электронной форме у иностранной организации;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2019 года для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 лиц введен налог на профессиональный доход (4 региона);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Расчет пени нужно считать иначе;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</w:t>
            </w: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К2 по ЕНВД;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D9E" w:rsidRPr="00726D9E" w:rsidRDefault="00726D9E" w:rsidP="00726D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г. Николаевск-на-Амуре,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726D9E" w:rsidRPr="00726D9E" w:rsidTr="0099465D">
        <w:trPr>
          <w:trHeight w:val="933"/>
          <w:tblCellSpacing w:w="15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18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Межр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онн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 ИФ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 Росс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и №6 </w:t>
            </w:r>
            <w:r w:rsidRPr="00726D9E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 Хабар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 к</w:t>
            </w: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726D9E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ind w:left="238" w:right="24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26.12.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2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019</w:t>
            </w:r>
          </w:p>
          <w:p w:rsidR="00726D9E" w:rsidRPr="00726D9E" w:rsidRDefault="00726D9E" w:rsidP="00726D9E">
            <w:pPr>
              <w:pStyle w:val="TableParagraph"/>
              <w:ind w:left="131" w:right="139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26D9E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14:3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0-15:</w:t>
            </w:r>
            <w:r w:rsidRPr="00726D9E"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ru-RU"/>
              </w:rPr>
              <w:t>3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государственных услуг ФНС России непосредственно в налоговых органах и многофункциональных центрах предоставления государственных и муниципальных услуг (МФЦ).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электронных сервисов ФНС России (обзор сервисов).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налогоплательщиков для физических лиц».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индивидуальных предпринимателей».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юридических лиц».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«Заплати налоги».</w:t>
            </w:r>
          </w:p>
          <w:p w:rsidR="00726D9E" w:rsidRPr="00726D9E" w:rsidRDefault="00726D9E" w:rsidP="00726D9E">
            <w:pPr>
              <w:pStyle w:val="TableParagraph"/>
              <w:ind w:left="19" w:right="4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«Калькулятор расчета страховых взносов для индивидуальных предпринимателей».</w:t>
            </w:r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Обучение работе в электронных сервисах ФНС России.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 и предложения по предоставлению государственных услуг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</w:t>
            </w: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электронном виде по ТКС. </w:t>
            </w:r>
          </w:p>
          <w:p w:rsidR="00726D9E" w:rsidRPr="00726D9E" w:rsidRDefault="00726D9E" w:rsidP="00726D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от 03.07.2016 № 290-ФЗ «О применении контрольно-кассовой техники 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Хабаровск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Лейтенанта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Шмидта</w:t>
            </w:r>
            <w:proofErr w:type="spellEnd"/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, 40</w:t>
            </w:r>
          </w:p>
          <w:p w:rsidR="00726D9E" w:rsidRPr="00726D9E" w:rsidRDefault="00726D9E" w:rsidP="00726D9E">
            <w:pPr>
              <w:pStyle w:val="TableParagraph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26D9E">
              <w:rPr>
                <w:rFonts w:ascii="Times New Roman" w:eastAsia="Arial" w:hAnsi="Times New Roman" w:cs="Times New Roman"/>
                <w:sz w:val="24"/>
                <w:szCs w:val="24"/>
              </w:rPr>
              <w:t>+7 (4212) 97-52-54</w:t>
            </w:r>
          </w:p>
        </w:tc>
      </w:tr>
    </w:tbl>
    <w:p w:rsidR="002135F3" w:rsidRPr="00726D9E" w:rsidRDefault="002135F3" w:rsidP="00726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135F3" w:rsidRPr="00726D9E" w:rsidSect="003706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02E7"/>
    <w:rsid w:val="000857AF"/>
    <w:rsid w:val="0015230D"/>
    <w:rsid w:val="002135F3"/>
    <w:rsid w:val="002E0D67"/>
    <w:rsid w:val="003706EB"/>
    <w:rsid w:val="005802E7"/>
    <w:rsid w:val="006806B2"/>
    <w:rsid w:val="00726D9E"/>
    <w:rsid w:val="007855BA"/>
    <w:rsid w:val="007B2114"/>
    <w:rsid w:val="008725D6"/>
    <w:rsid w:val="008F2B5D"/>
    <w:rsid w:val="0099465D"/>
    <w:rsid w:val="00A51968"/>
    <w:rsid w:val="00B94459"/>
    <w:rsid w:val="00C12926"/>
    <w:rsid w:val="00C74D6E"/>
    <w:rsid w:val="00ED711F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7"/>
  </w:style>
  <w:style w:type="paragraph" w:styleId="1">
    <w:name w:val="heading 1"/>
    <w:basedOn w:val="a"/>
    <w:link w:val="10"/>
    <w:uiPriority w:val="1"/>
    <w:qFormat/>
    <w:rsid w:val="00726D9E"/>
    <w:pPr>
      <w:spacing w:after="0" w:line="240" w:lineRule="auto"/>
      <w:outlineLvl w:val="0"/>
    </w:pPr>
    <w:rPr>
      <w:rFonts w:ascii="Arial" w:eastAsia="Arial" w:hAnsi="Arial"/>
      <w:b/>
      <w:bCs/>
      <w:sz w:val="48"/>
      <w:szCs w:val="48"/>
      <w:u w:val="single"/>
      <w:lang w:val="en-US"/>
    </w:rPr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51968"/>
    <w:rPr>
      <w:color w:val="0000FF" w:themeColor="hyperlink"/>
      <w:u w:val="single"/>
    </w:rPr>
  </w:style>
  <w:style w:type="paragraph" w:customStyle="1" w:styleId="paragraph">
    <w:name w:val="paragraph"/>
    <w:basedOn w:val="a"/>
    <w:rsid w:val="0021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135F3"/>
  </w:style>
  <w:style w:type="paragraph" w:customStyle="1" w:styleId="TableParagraph">
    <w:name w:val="Table Paragraph"/>
    <w:basedOn w:val="a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paragraph" w:styleId="a4">
    <w:name w:val="No Spacing"/>
    <w:uiPriority w:val="1"/>
    <w:qFormat/>
    <w:rsid w:val="002135F3"/>
    <w:pPr>
      <w:widowControl w:val="0"/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2135F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26D9E"/>
    <w:rPr>
      <w:rFonts w:ascii="Arial" w:eastAsia="Arial" w:hAnsi="Arial"/>
      <w:b/>
      <w:bCs/>
      <w:sz w:val="48"/>
      <w:szCs w:val="48"/>
      <w:u w:val="single"/>
      <w:lang w:val="en-US"/>
    </w:rPr>
  </w:style>
  <w:style w:type="paragraph" w:styleId="a6">
    <w:name w:val="Normal (Web)"/>
    <w:basedOn w:val="a"/>
    <w:uiPriority w:val="99"/>
    <w:rsid w:val="0072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A51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11965</Words>
  <Characters>68207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</cp:lastModifiedBy>
  <cp:revision>5</cp:revision>
  <dcterms:created xsi:type="dcterms:W3CDTF">2019-10-01T03:43:00Z</dcterms:created>
  <dcterms:modified xsi:type="dcterms:W3CDTF">2019-10-01T03:44:00Z</dcterms:modified>
</cp:coreProperties>
</file>